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25" w:rsidRPr="00171848" w:rsidRDefault="00711A25">
      <w:pPr>
        <w:rPr>
          <w:rFonts w:cs="Times New Roman"/>
        </w:rPr>
      </w:pPr>
    </w:p>
    <w:p w:rsidR="00711A25" w:rsidRPr="00406585" w:rsidRDefault="00BD3616" w:rsidP="00711A25">
      <w:pPr>
        <w:pStyle w:val="Heading1"/>
        <w:rPr>
          <w:rFonts w:cs="Times New Roman"/>
          <w:color w:val="auto"/>
        </w:rPr>
      </w:pPr>
      <w:r w:rsidRPr="00406585">
        <w:rPr>
          <w:rFonts w:cs="Times New Roman"/>
          <w:color w:val="auto"/>
        </w:rPr>
        <w:t>P</w:t>
      </w:r>
      <w:r w:rsidR="00C762DE" w:rsidRPr="00406585">
        <w:rPr>
          <w:rFonts w:cs="Times New Roman"/>
          <w:color w:val="auto"/>
        </w:rPr>
        <w:t>olicy</w:t>
      </w:r>
      <w:r w:rsidR="00711A25" w:rsidRPr="00406585">
        <w:rPr>
          <w:rFonts w:cs="Times New Roman"/>
          <w:color w:val="auto"/>
        </w:rPr>
        <w:t xml:space="preserve"> Title:</w:t>
      </w:r>
    </w:p>
    <w:p w:rsidR="001919B9" w:rsidRPr="00171848" w:rsidRDefault="001919B9" w:rsidP="001919B9">
      <w:pPr>
        <w:rPr>
          <w:rFonts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Caption w:val="Policy Information regarding Division, Department, Contact Information, and Effective and Revised Dates"/>
        <w:tblDescription w:val="This is where the Division and Department where the Policy was created are listed. The Contact Information for the best person to contact regarding the Policy is also included. The Effective Date and Revised Date are listed here."/>
      </w:tblPr>
      <w:tblGrid>
        <w:gridCol w:w="9350"/>
      </w:tblGrid>
      <w:tr w:rsidR="001919B9" w:rsidRPr="00171848" w:rsidTr="0052694B">
        <w:trPr>
          <w:tblHeader/>
        </w:trPr>
        <w:tc>
          <w:tcPr>
            <w:tcW w:w="9350" w:type="dxa"/>
            <w:shd w:val="clear" w:color="auto" w:fill="E0DEFE"/>
          </w:tcPr>
          <w:p w:rsidR="001919B9" w:rsidRPr="00171848" w:rsidRDefault="00C50385" w:rsidP="001919B9">
            <w:pPr>
              <w:ind w:left="720"/>
              <w:rPr>
                <w:rFonts w:cs="Times New Roman"/>
                <w:b/>
              </w:rPr>
            </w:pPr>
            <w:bookmarkStart w:id="0" w:name="_GoBack"/>
            <w:r w:rsidRPr="00171848">
              <w:rPr>
                <w:rFonts w:cs="Times New Roman"/>
                <w:b/>
              </w:rPr>
              <w:t>Division</w:t>
            </w:r>
            <w:r w:rsidR="001919B9" w:rsidRPr="00171848">
              <w:rPr>
                <w:rFonts w:cs="Times New Roman"/>
                <w:b/>
              </w:rPr>
              <w:t>:</w:t>
            </w:r>
          </w:p>
          <w:p w:rsidR="001919B9" w:rsidRPr="00171848" w:rsidRDefault="000C08B0" w:rsidP="00406585">
            <w:pPr>
              <w:ind w:left="720"/>
              <w:rPr>
                <w:rFonts w:cs="Times New Roman"/>
              </w:rPr>
            </w:pPr>
            <w:r>
              <w:t>(The Cabinet where the P</w:t>
            </w:r>
            <w:r w:rsidR="00C762DE">
              <w:t>olicy</w:t>
            </w:r>
            <w:r>
              <w:t xml:space="preserve"> was </w:t>
            </w:r>
            <w:r w:rsidR="00406585">
              <w:t>developed</w:t>
            </w:r>
            <w:r>
              <w:t>.)</w:t>
            </w:r>
          </w:p>
        </w:tc>
      </w:tr>
      <w:tr w:rsidR="001919B9" w:rsidRPr="00171848" w:rsidTr="008C3C36">
        <w:tc>
          <w:tcPr>
            <w:tcW w:w="9350" w:type="dxa"/>
            <w:shd w:val="clear" w:color="auto" w:fill="E0DEFE"/>
          </w:tcPr>
          <w:p w:rsidR="001919B9" w:rsidRPr="00171848" w:rsidRDefault="00C50385" w:rsidP="001919B9">
            <w:pPr>
              <w:ind w:left="720"/>
              <w:rPr>
                <w:rFonts w:cs="Times New Roman"/>
                <w:b/>
              </w:rPr>
            </w:pPr>
            <w:r>
              <w:rPr>
                <w:rFonts w:cs="Times New Roman"/>
                <w:b/>
              </w:rPr>
              <w:t>Department</w:t>
            </w:r>
            <w:r w:rsidR="001919B9" w:rsidRPr="00171848">
              <w:rPr>
                <w:rFonts w:cs="Times New Roman"/>
                <w:b/>
              </w:rPr>
              <w:t>:</w:t>
            </w:r>
          </w:p>
          <w:p w:rsidR="001919B9" w:rsidRPr="00171848" w:rsidRDefault="000C08B0" w:rsidP="00C32439">
            <w:pPr>
              <w:ind w:left="720"/>
              <w:rPr>
                <w:rFonts w:cs="Times New Roman"/>
              </w:rPr>
            </w:pPr>
            <w:r>
              <w:t xml:space="preserve">(The Department where the </w:t>
            </w:r>
            <w:r w:rsidR="00C762DE">
              <w:t>Policy</w:t>
            </w:r>
            <w:r>
              <w:t xml:space="preserve"> was created.)</w:t>
            </w:r>
          </w:p>
        </w:tc>
      </w:tr>
      <w:tr w:rsidR="001919B9" w:rsidRPr="00171848" w:rsidTr="008C3C36">
        <w:tc>
          <w:tcPr>
            <w:tcW w:w="9350" w:type="dxa"/>
            <w:shd w:val="clear" w:color="auto" w:fill="E0DEFE"/>
          </w:tcPr>
          <w:p w:rsidR="001919B9" w:rsidRPr="00171848" w:rsidRDefault="00C50385" w:rsidP="001919B9">
            <w:pPr>
              <w:ind w:left="720"/>
              <w:rPr>
                <w:rFonts w:cs="Times New Roman"/>
                <w:b/>
              </w:rPr>
            </w:pPr>
            <w:r>
              <w:rPr>
                <w:rFonts w:cs="Times New Roman"/>
                <w:b/>
              </w:rPr>
              <w:t>Contact Information</w:t>
            </w:r>
            <w:r w:rsidR="001919B9" w:rsidRPr="00171848">
              <w:rPr>
                <w:rFonts w:cs="Times New Roman"/>
                <w:b/>
              </w:rPr>
              <w:t>:</w:t>
            </w:r>
          </w:p>
          <w:p w:rsidR="001919B9" w:rsidRPr="00171848" w:rsidRDefault="008B30B6" w:rsidP="0006677F">
            <w:pPr>
              <w:ind w:left="720"/>
              <w:rPr>
                <w:rFonts w:cs="Times New Roman"/>
              </w:rPr>
            </w:pPr>
            <w:r>
              <w:t>(P</w:t>
            </w:r>
            <w:r w:rsidR="00E12E92">
              <w:t xml:space="preserve">osition Title / </w:t>
            </w:r>
            <w:r w:rsidR="00354342">
              <w:t xml:space="preserve">Contact Name / </w:t>
            </w:r>
            <w:r w:rsidR="0006677F">
              <w:t>Contact</w:t>
            </w:r>
            <w:r w:rsidR="000C08B0">
              <w:t xml:space="preserve"> </w:t>
            </w:r>
            <w:r w:rsidR="00E12E92">
              <w:t xml:space="preserve">phone </w:t>
            </w:r>
            <w:r w:rsidR="000C08B0">
              <w:t>number</w:t>
            </w:r>
            <w:r w:rsidR="0006677F">
              <w:t xml:space="preserve"> </w:t>
            </w:r>
            <w:r>
              <w:t xml:space="preserve">/ </w:t>
            </w:r>
            <w:r w:rsidR="0006677F">
              <w:t>Contact</w:t>
            </w:r>
            <w:r>
              <w:t xml:space="preserve"> E</w:t>
            </w:r>
            <w:r w:rsidR="00E12E92">
              <w:t>mail</w:t>
            </w:r>
            <w:r w:rsidR="000C08B0">
              <w:t>)</w:t>
            </w:r>
          </w:p>
        </w:tc>
      </w:tr>
      <w:tr w:rsidR="001919B9" w:rsidRPr="00171848" w:rsidTr="008C3C36">
        <w:tc>
          <w:tcPr>
            <w:tcW w:w="9350" w:type="dxa"/>
            <w:shd w:val="clear" w:color="auto" w:fill="E0DEFE"/>
          </w:tcPr>
          <w:p w:rsidR="001919B9" w:rsidRPr="00171848" w:rsidRDefault="00C50385" w:rsidP="001919B9">
            <w:pPr>
              <w:ind w:left="720"/>
              <w:rPr>
                <w:rFonts w:cs="Times New Roman"/>
                <w:b/>
              </w:rPr>
            </w:pPr>
            <w:r>
              <w:rPr>
                <w:rFonts w:cs="Times New Roman"/>
                <w:b/>
              </w:rPr>
              <w:t>Effective Date</w:t>
            </w:r>
            <w:r w:rsidR="001919B9" w:rsidRPr="00171848">
              <w:rPr>
                <w:rFonts w:cs="Times New Roman"/>
                <w:b/>
              </w:rPr>
              <w:t>:</w:t>
            </w:r>
          </w:p>
          <w:p w:rsidR="001919B9" w:rsidRPr="00171848" w:rsidRDefault="000C08B0" w:rsidP="00C32439">
            <w:pPr>
              <w:ind w:left="720"/>
              <w:rPr>
                <w:rFonts w:cs="Times New Roman"/>
              </w:rPr>
            </w:pPr>
            <w:r>
              <w:t xml:space="preserve">(When the </w:t>
            </w:r>
            <w:r w:rsidR="00C762DE">
              <w:t>Policy</w:t>
            </w:r>
            <w:r>
              <w:t xml:space="preserve"> was enforced.)</w:t>
            </w:r>
          </w:p>
        </w:tc>
      </w:tr>
      <w:tr w:rsidR="001919B9" w:rsidRPr="00171848" w:rsidTr="008C3C36">
        <w:tc>
          <w:tcPr>
            <w:tcW w:w="9350" w:type="dxa"/>
            <w:shd w:val="clear" w:color="auto" w:fill="E0DEFE"/>
          </w:tcPr>
          <w:p w:rsidR="001919B9" w:rsidRPr="00171848" w:rsidRDefault="00C23AEC" w:rsidP="001919B9">
            <w:pPr>
              <w:ind w:left="720"/>
              <w:rPr>
                <w:rFonts w:cs="Times New Roman"/>
                <w:b/>
              </w:rPr>
            </w:pPr>
            <w:r>
              <w:rPr>
                <w:rFonts w:cs="Times New Roman"/>
                <w:b/>
              </w:rPr>
              <w:t>Revised Date</w:t>
            </w:r>
            <w:r w:rsidR="001919B9" w:rsidRPr="00171848">
              <w:rPr>
                <w:rFonts w:cs="Times New Roman"/>
                <w:b/>
              </w:rPr>
              <w:t>:</w:t>
            </w:r>
          </w:p>
          <w:p w:rsidR="001919B9" w:rsidRPr="00171848" w:rsidRDefault="000C08B0" w:rsidP="00C32439">
            <w:pPr>
              <w:ind w:left="720"/>
              <w:rPr>
                <w:rFonts w:cs="Times New Roman"/>
              </w:rPr>
            </w:pPr>
            <w:r>
              <w:rPr>
                <w:rFonts w:cs="Times New Roman"/>
              </w:rPr>
              <w:t>(</w:t>
            </w:r>
            <w:r>
              <w:t xml:space="preserve">When the </w:t>
            </w:r>
            <w:r w:rsidR="00C762DE">
              <w:t xml:space="preserve">Policy </w:t>
            </w:r>
            <w:r>
              <w:t>was last edited or revised.)</w:t>
            </w:r>
          </w:p>
        </w:tc>
      </w:tr>
      <w:bookmarkEnd w:id="0"/>
    </w:tbl>
    <w:p w:rsidR="009D0B25" w:rsidRDefault="009D0B25" w:rsidP="00A90A0D">
      <w:pPr>
        <w:rPr>
          <w:rFonts w:cs="Times New Roman"/>
          <w:b/>
          <w:sz w:val="26"/>
          <w:szCs w:val="26"/>
        </w:rPr>
      </w:pPr>
    </w:p>
    <w:p w:rsidR="00A71574" w:rsidRPr="009D0BF2" w:rsidRDefault="00315EC5" w:rsidP="006055E1">
      <w:pPr>
        <w:pStyle w:val="ListParagraph"/>
        <w:numPr>
          <w:ilvl w:val="0"/>
          <w:numId w:val="3"/>
        </w:numPr>
        <w:spacing w:after="240" w:line="240" w:lineRule="auto"/>
        <w:contextualSpacing w:val="0"/>
        <w:rPr>
          <w:rFonts w:cs="Times New Roman"/>
          <w:b/>
          <w:sz w:val="24"/>
          <w:szCs w:val="24"/>
        </w:rPr>
      </w:pPr>
      <w:r w:rsidRPr="00AE1DA0">
        <w:rPr>
          <w:rFonts w:cs="Times New Roman"/>
          <w:b/>
          <w:sz w:val="24"/>
          <w:szCs w:val="24"/>
        </w:rPr>
        <w:t>Authority (i.e., Executive Order, ICSUAM, Delegations of Authority):</w:t>
      </w:r>
    </w:p>
    <w:p w:rsidR="00315EC5" w:rsidRPr="009D0BF2" w:rsidRDefault="002E1E97" w:rsidP="006055E1">
      <w:pPr>
        <w:pStyle w:val="Default"/>
        <w:spacing w:after="240"/>
        <w:rPr>
          <w:sz w:val="22"/>
          <w:szCs w:val="22"/>
        </w:rPr>
      </w:pPr>
      <w:r>
        <w:rPr>
          <w:sz w:val="22"/>
          <w:szCs w:val="22"/>
        </w:rPr>
        <w:t>Include any relevant authority, e.g., federal or state laws or regulations, CSU Chancellor’s Office Executive Orders, Integrated California State University Administrative Manual, Coded Memoranda, or Technical Letters.</w:t>
      </w:r>
    </w:p>
    <w:p w:rsidR="00A71574" w:rsidRPr="009D0BF2" w:rsidRDefault="00AE1DA0" w:rsidP="006055E1">
      <w:pPr>
        <w:pStyle w:val="ListParagraph"/>
        <w:numPr>
          <w:ilvl w:val="0"/>
          <w:numId w:val="3"/>
        </w:numPr>
        <w:spacing w:after="240" w:line="240" w:lineRule="auto"/>
        <w:contextualSpacing w:val="0"/>
        <w:rPr>
          <w:rFonts w:cs="Times New Roman"/>
          <w:b/>
          <w:sz w:val="24"/>
          <w:szCs w:val="24"/>
        </w:rPr>
      </w:pPr>
      <w:r w:rsidRPr="00AE1DA0">
        <w:rPr>
          <w:rFonts w:cs="Times New Roman"/>
          <w:b/>
          <w:sz w:val="24"/>
          <w:szCs w:val="24"/>
        </w:rPr>
        <w:t>Purpose</w:t>
      </w:r>
      <w:r w:rsidR="00315EC5" w:rsidRPr="00AE1DA0">
        <w:rPr>
          <w:rFonts w:cs="Times New Roman"/>
          <w:b/>
          <w:sz w:val="24"/>
          <w:szCs w:val="24"/>
        </w:rPr>
        <w:t>:</w:t>
      </w:r>
    </w:p>
    <w:p w:rsidR="00A30C38" w:rsidRPr="00AE1DA0" w:rsidRDefault="00315EC5" w:rsidP="006055E1">
      <w:pPr>
        <w:spacing w:after="240" w:line="240" w:lineRule="auto"/>
        <w:rPr>
          <w:rFonts w:cs="Times New Roman"/>
        </w:rPr>
      </w:pPr>
      <w:r w:rsidRPr="00AE1DA0">
        <w:rPr>
          <w:rFonts w:cs="Times New Roman"/>
        </w:rPr>
        <w:t>What the Policy will accomplish.</w:t>
      </w:r>
    </w:p>
    <w:p w:rsidR="00A30C38" w:rsidRPr="009D0BF2" w:rsidRDefault="00A30C38" w:rsidP="006055E1">
      <w:pPr>
        <w:pStyle w:val="ListParagraph"/>
        <w:numPr>
          <w:ilvl w:val="0"/>
          <w:numId w:val="3"/>
        </w:numPr>
        <w:spacing w:after="240" w:line="240" w:lineRule="auto"/>
        <w:contextualSpacing w:val="0"/>
        <w:rPr>
          <w:rFonts w:cs="Times New Roman"/>
          <w:b/>
          <w:sz w:val="24"/>
          <w:szCs w:val="24"/>
        </w:rPr>
      </w:pPr>
      <w:r>
        <w:rPr>
          <w:rFonts w:cs="Times New Roman"/>
          <w:b/>
          <w:sz w:val="24"/>
          <w:szCs w:val="24"/>
        </w:rPr>
        <w:t>Definitions:</w:t>
      </w:r>
    </w:p>
    <w:p w:rsidR="00A30C38" w:rsidRPr="009D0BF2" w:rsidRDefault="00A30C38" w:rsidP="006055E1">
      <w:pPr>
        <w:pStyle w:val="Default"/>
        <w:spacing w:after="240"/>
        <w:rPr>
          <w:sz w:val="22"/>
          <w:szCs w:val="22"/>
        </w:rPr>
      </w:pPr>
      <w:r>
        <w:rPr>
          <w:sz w:val="22"/>
          <w:szCs w:val="22"/>
        </w:rPr>
        <w:t>Include any applica</w:t>
      </w:r>
      <w:r w:rsidR="009D0BF2">
        <w:rPr>
          <w:sz w:val="22"/>
          <w:szCs w:val="22"/>
        </w:rPr>
        <w:t>ble definitions in this section.</w:t>
      </w:r>
    </w:p>
    <w:p w:rsidR="00A71574" w:rsidRPr="009D0BF2" w:rsidRDefault="00AE1DA0" w:rsidP="006055E1">
      <w:pPr>
        <w:pStyle w:val="ListParagraph"/>
        <w:numPr>
          <w:ilvl w:val="0"/>
          <w:numId w:val="3"/>
        </w:numPr>
        <w:spacing w:after="240" w:line="240" w:lineRule="auto"/>
        <w:contextualSpacing w:val="0"/>
        <w:rPr>
          <w:rFonts w:cs="Times New Roman"/>
          <w:b/>
          <w:sz w:val="24"/>
          <w:szCs w:val="24"/>
        </w:rPr>
      </w:pPr>
      <w:r w:rsidRPr="00AE1DA0">
        <w:rPr>
          <w:rFonts w:cs="Times New Roman"/>
          <w:b/>
          <w:sz w:val="24"/>
          <w:szCs w:val="24"/>
        </w:rPr>
        <w:t xml:space="preserve">Policy </w:t>
      </w:r>
      <w:r w:rsidR="00315EC5" w:rsidRPr="00AE1DA0">
        <w:rPr>
          <w:rFonts w:cs="Times New Roman"/>
          <w:b/>
          <w:sz w:val="24"/>
          <w:szCs w:val="24"/>
        </w:rPr>
        <w:t>Statement:</w:t>
      </w:r>
    </w:p>
    <w:p w:rsidR="00315EC5" w:rsidRPr="009D0BF2" w:rsidRDefault="00315EC5" w:rsidP="006055E1">
      <w:pPr>
        <w:spacing w:after="240" w:line="240" w:lineRule="auto"/>
        <w:rPr>
          <w:rFonts w:cs="Times New Roman"/>
        </w:rPr>
      </w:pPr>
      <w:r w:rsidRPr="00AE1DA0">
        <w:rPr>
          <w:rFonts w:cs="Times New Roman"/>
        </w:rPr>
        <w:t>The body content of the Policy.</w:t>
      </w:r>
    </w:p>
    <w:p w:rsidR="00A71574" w:rsidRPr="009D0BF2" w:rsidRDefault="00315EC5" w:rsidP="006055E1">
      <w:pPr>
        <w:pStyle w:val="ListParagraph"/>
        <w:numPr>
          <w:ilvl w:val="0"/>
          <w:numId w:val="3"/>
        </w:numPr>
        <w:spacing w:after="240" w:line="240" w:lineRule="auto"/>
        <w:contextualSpacing w:val="0"/>
        <w:rPr>
          <w:rFonts w:cs="Times New Roman"/>
          <w:b/>
          <w:sz w:val="24"/>
          <w:szCs w:val="24"/>
        </w:rPr>
      </w:pPr>
      <w:r w:rsidRPr="00AE1DA0">
        <w:rPr>
          <w:rFonts w:cs="Times New Roman"/>
          <w:b/>
          <w:sz w:val="24"/>
          <w:szCs w:val="24"/>
        </w:rPr>
        <w:t>Procedures (hyperlink):</w:t>
      </w:r>
    </w:p>
    <w:p w:rsidR="00315EC5" w:rsidRPr="009D0BF2" w:rsidRDefault="00315EC5" w:rsidP="006055E1">
      <w:pPr>
        <w:spacing w:after="240" w:line="240" w:lineRule="auto"/>
        <w:rPr>
          <w:rFonts w:cs="Times New Roman"/>
        </w:rPr>
      </w:pPr>
      <w:r w:rsidRPr="00AE1DA0">
        <w:rPr>
          <w:rFonts w:cs="Times New Roman"/>
        </w:rPr>
        <w:t>Procedures that carry out a Policy may be included as a hype</w:t>
      </w:r>
      <w:r w:rsidR="009D0BF2">
        <w:rPr>
          <w:rFonts w:cs="Times New Roman"/>
        </w:rPr>
        <w:t>rlink at the end of the Policy.</w:t>
      </w:r>
    </w:p>
    <w:p w:rsidR="00A71574" w:rsidRPr="009D0BF2" w:rsidRDefault="00315EC5" w:rsidP="006055E1">
      <w:pPr>
        <w:pStyle w:val="ListParagraph"/>
        <w:numPr>
          <w:ilvl w:val="0"/>
          <w:numId w:val="3"/>
        </w:numPr>
        <w:spacing w:after="240" w:line="240" w:lineRule="auto"/>
        <w:contextualSpacing w:val="0"/>
        <w:rPr>
          <w:rFonts w:cs="Times New Roman"/>
          <w:b/>
          <w:sz w:val="24"/>
          <w:szCs w:val="24"/>
        </w:rPr>
      </w:pPr>
      <w:r w:rsidRPr="00AE1DA0">
        <w:rPr>
          <w:rFonts w:cs="Times New Roman"/>
          <w:b/>
          <w:sz w:val="24"/>
          <w:szCs w:val="24"/>
        </w:rPr>
        <w:t>Searchable Words:</w:t>
      </w:r>
    </w:p>
    <w:p w:rsidR="00315EC5" w:rsidRPr="00AE1DA0" w:rsidRDefault="00315EC5" w:rsidP="006055E1">
      <w:pPr>
        <w:spacing w:after="240" w:line="240" w:lineRule="auto"/>
        <w:rPr>
          <w:rFonts w:cs="Times New Roman"/>
        </w:rPr>
      </w:pPr>
      <w:r w:rsidRPr="00AE1DA0">
        <w:rPr>
          <w:rFonts w:cs="Times New Roman"/>
        </w:rPr>
        <w:t>Please include at least 3 words or phrases to be used when searching for your Policy.</w:t>
      </w:r>
    </w:p>
    <w:sectPr w:rsidR="00315EC5" w:rsidRPr="00AE1DA0" w:rsidSect="00E40CAF">
      <w:head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13" w:rsidRDefault="004D5713" w:rsidP="004D5713">
      <w:pPr>
        <w:spacing w:after="0" w:line="240" w:lineRule="auto"/>
      </w:pPr>
      <w:r>
        <w:separator/>
      </w:r>
    </w:p>
  </w:endnote>
  <w:endnote w:type="continuationSeparator" w:id="0">
    <w:p w:rsidR="004D5713" w:rsidRDefault="004D5713" w:rsidP="004D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13" w:rsidRDefault="004D5713" w:rsidP="004D5713">
      <w:pPr>
        <w:spacing w:after="0" w:line="240" w:lineRule="auto"/>
      </w:pPr>
      <w:r>
        <w:separator/>
      </w:r>
    </w:p>
  </w:footnote>
  <w:footnote w:type="continuationSeparator" w:id="0">
    <w:p w:rsidR="004D5713" w:rsidRDefault="004D5713" w:rsidP="004D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13" w:rsidRDefault="004D5713">
    <w:pPr>
      <w:pStyle w:val="Header"/>
    </w:pPr>
    <w:r w:rsidRPr="00171848">
      <w:rPr>
        <w:rFonts w:cs="Times New Roman"/>
        <w:noProof/>
      </w:rPr>
      <w:drawing>
        <wp:inline distT="0" distB="0" distL="0" distR="0" wp14:anchorId="0E912117" wp14:editId="70AF2527">
          <wp:extent cx="2476103" cy="647700"/>
          <wp:effectExtent l="0" t="0" r="635" b="0"/>
          <wp:docPr id="1" name="Picture 1" descr="This is the logo of San Francisco State University, which is a gold circle with a picture of a woman and a bridge with San Francisco State University and the year 1899 written in purple." title="San Francisc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103"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975"/>
    <w:multiLevelType w:val="hybridMultilevel"/>
    <w:tmpl w:val="777E9224"/>
    <w:lvl w:ilvl="0" w:tplc="FA289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31CD"/>
    <w:multiLevelType w:val="hybridMultilevel"/>
    <w:tmpl w:val="07EC6D48"/>
    <w:lvl w:ilvl="0" w:tplc="FA289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E46BB"/>
    <w:multiLevelType w:val="hybridMultilevel"/>
    <w:tmpl w:val="49908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22F42"/>
    <w:multiLevelType w:val="hybridMultilevel"/>
    <w:tmpl w:val="72C4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98"/>
    <w:rsid w:val="00063AB3"/>
    <w:rsid w:val="0006677F"/>
    <w:rsid w:val="000A791F"/>
    <w:rsid w:val="000B4719"/>
    <w:rsid w:val="000C08B0"/>
    <w:rsid w:val="00171848"/>
    <w:rsid w:val="001919B9"/>
    <w:rsid w:val="001A1D0E"/>
    <w:rsid w:val="001A240B"/>
    <w:rsid w:val="00203C8C"/>
    <w:rsid w:val="002177B2"/>
    <w:rsid w:val="002405D3"/>
    <w:rsid w:val="00260CA6"/>
    <w:rsid w:val="002E1E97"/>
    <w:rsid w:val="002F288D"/>
    <w:rsid w:val="00315EC5"/>
    <w:rsid w:val="00354342"/>
    <w:rsid w:val="0037380A"/>
    <w:rsid w:val="00383CBD"/>
    <w:rsid w:val="00406585"/>
    <w:rsid w:val="00443AC0"/>
    <w:rsid w:val="004946AE"/>
    <w:rsid w:val="004D5713"/>
    <w:rsid w:val="0052694B"/>
    <w:rsid w:val="00542CE9"/>
    <w:rsid w:val="00552D55"/>
    <w:rsid w:val="00553699"/>
    <w:rsid w:val="00582597"/>
    <w:rsid w:val="005A6A98"/>
    <w:rsid w:val="005C6918"/>
    <w:rsid w:val="005D5008"/>
    <w:rsid w:val="006055E1"/>
    <w:rsid w:val="00672EBE"/>
    <w:rsid w:val="006967FA"/>
    <w:rsid w:val="006D5642"/>
    <w:rsid w:val="00711A25"/>
    <w:rsid w:val="00760E68"/>
    <w:rsid w:val="00783EE4"/>
    <w:rsid w:val="00795D2C"/>
    <w:rsid w:val="008B30B6"/>
    <w:rsid w:val="008C109F"/>
    <w:rsid w:val="008C3565"/>
    <w:rsid w:val="008C3C36"/>
    <w:rsid w:val="00903684"/>
    <w:rsid w:val="00920972"/>
    <w:rsid w:val="00944E61"/>
    <w:rsid w:val="009646EE"/>
    <w:rsid w:val="009D0B25"/>
    <w:rsid w:val="009D0BF2"/>
    <w:rsid w:val="00A30C38"/>
    <w:rsid w:val="00A51E74"/>
    <w:rsid w:val="00A71574"/>
    <w:rsid w:val="00A90A0D"/>
    <w:rsid w:val="00AE1DA0"/>
    <w:rsid w:val="00AF7DDA"/>
    <w:rsid w:val="00B419AA"/>
    <w:rsid w:val="00B57E9E"/>
    <w:rsid w:val="00B634B8"/>
    <w:rsid w:val="00BD3616"/>
    <w:rsid w:val="00C23AEC"/>
    <w:rsid w:val="00C32439"/>
    <w:rsid w:val="00C43AB3"/>
    <w:rsid w:val="00C50385"/>
    <w:rsid w:val="00C762DE"/>
    <w:rsid w:val="00CF194A"/>
    <w:rsid w:val="00D12668"/>
    <w:rsid w:val="00D250FB"/>
    <w:rsid w:val="00D82375"/>
    <w:rsid w:val="00DD2C0B"/>
    <w:rsid w:val="00DD5151"/>
    <w:rsid w:val="00DF30FA"/>
    <w:rsid w:val="00E12E92"/>
    <w:rsid w:val="00E153C3"/>
    <w:rsid w:val="00E22E65"/>
    <w:rsid w:val="00E40CAF"/>
    <w:rsid w:val="00EE0639"/>
    <w:rsid w:val="00EE42A8"/>
    <w:rsid w:val="00F5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8"/>
    <w:rPr>
      <w:rFonts w:ascii="Times New Roman" w:hAnsi="Times New Roman"/>
    </w:rPr>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semiHidden/>
    <w:unhideWhenUsed/>
    <w:qFormat/>
    <w:rsid w:val="00D1266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9"/>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semiHidden/>
    <w:rsid w:val="00D12668"/>
    <w:rPr>
      <w:rFonts w:ascii="Times New Roman" w:eastAsiaTheme="majorEastAsia" w:hAnsi="Times New Roman" w:cstheme="majorBidi"/>
      <w:b/>
      <w:color w:val="000000" w:themeColor="text1"/>
      <w:szCs w:val="24"/>
    </w:rPr>
  </w:style>
  <w:style w:type="paragraph" w:styleId="Header">
    <w:name w:val="header"/>
    <w:basedOn w:val="Normal"/>
    <w:link w:val="HeaderChar"/>
    <w:uiPriority w:val="99"/>
    <w:unhideWhenUsed/>
    <w:rsid w:val="004D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13"/>
    <w:rPr>
      <w:rFonts w:ascii="Times New Roman" w:hAnsi="Times New Roman"/>
    </w:rPr>
  </w:style>
  <w:style w:type="paragraph" w:styleId="Footer">
    <w:name w:val="footer"/>
    <w:basedOn w:val="Normal"/>
    <w:link w:val="FooterChar"/>
    <w:uiPriority w:val="99"/>
    <w:unhideWhenUsed/>
    <w:rsid w:val="004D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13"/>
    <w:rPr>
      <w:rFonts w:ascii="Times New Roman" w:hAnsi="Times New Roman"/>
    </w:rPr>
  </w:style>
  <w:style w:type="paragraph" w:styleId="ListParagraph">
    <w:name w:val="List Paragraph"/>
    <w:basedOn w:val="Normal"/>
    <w:uiPriority w:val="34"/>
    <w:qFormat/>
    <w:rsid w:val="00406585"/>
    <w:pPr>
      <w:ind w:left="720"/>
      <w:contextualSpacing/>
    </w:pPr>
  </w:style>
  <w:style w:type="paragraph" w:customStyle="1" w:styleId="Default">
    <w:name w:val="Default"/>
    <w:rsid w:val="00A30C3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144</Words>
  <Characters>858</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Heitman</dc:creator>
  <cp:keywords/>
  <dc:description/>
  <cp:lastModifiedBy>Andrea Whipple-Samuel</cp:lastModifiedBy>
  <cp:revision>14</cp:revision>
  <cp:lastPrinted>2014-08-01T21:22:00Z</cp:lastPrinted>
  <dcterms:created xsi:type="dcterms:W3CDTF">2021-02-24T17:55:00Z</dcterms:created>
  <dcterms:modified xsi:type="dcterms:W3CDTF">2021-03-01T19:17:00Z</dcterms:modified>
</cp:coreProperties>
</file>